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E6AAC5A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7A2D09" w:rsidRPr="74A83409">
        <w:rPr>
          <w:rFonts w:asciiTheme="minorHAnsi" w:hAnsiTheme="minorHAnsi" w:cstheme="minorBidi"/>
          <w:sz w:val="20"/>
          <w:szCs w:val="20"/>
        </w:rPr>
        <w:t xml:space="preserve">Sustainable Commodity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78E3CBA" w:rsidR="000C3BC1" w:rsidRPr="007A2D09" w:rsidRDefault="007A2D09" w:rsidP="00F352EA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Advanced university degree (Master’s degree or equivalent) in environmental economics, agriculture, or a relevant, directly related discipline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30DCF420" w:rsidR="00DB1283" w:rsidRPr="007A2D09" w:rsidRDefault="007A2D09" w:rsidP="003A73E3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Three (3) years’ working experience conducting research or projects related to agricultural sustainability, sustainable forestry, international trade, agricultural supply chains, and smallholder farming issues in Indonesia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6F3C517" w:rsidR="00DB1283" w:rsidRPr="007A2D09" w:rsidRDefault="007A2D09" w:rsidP="00E1244A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Three (3) years’ working experience conducting research or projects related to agricultural sustainability, sustainable forestry, international trade, agricultural supply chains, and smallholder farming issues in Indonesia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77254E00" w14:textId="594EBF47" w:rsidR="007A2D09" w:rsidRPr="00E62205" w:rsidRDefault="007A2D09" w:rsidP="007A2D09">
      <w:pPr>
        <w:rPr>
          <w:sz w:val="20"/>
        </w:rPr>
      </w:pPr>
      <w:r w:rsidRPr="008F1469">
        <w:rPr>
          <w:sz w:val="20"/>
        </w:rPr>
        <w:t xml:space="preserve">The </w:t>
      </w:r>
      <w:r w:rsidRPr="74A83409">
        <w:rPr>
          <w:rFonts w:asciiTheme="minorHAnsi" w:hAnsiTheme="minorHAnsi" w:cstheme="minorBidi"/>
          <w:sz w:val="20"/>
          <w:szCs w:val="20"/>
        </w:rPr>
        <w:t xml:space="preserve">Stakeholder Engagement </w:t>
      </w:r>
      <w:r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A2D09" w:rsidRPr="00E62205" w14:paraId="22955328" w14:textId="77777777" w:rsidTr="00536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670E1BC" w14:textId="58CFC4E5" w:rsidR="007A2D09" w:rsidRPr="00FE059B" w:rsidRDefault="007A2D09" w:rsidP="005363E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390BC51" w14:textId="16BC81E4" w:rsidR="007A2D09" w:rsidRPr="007A2D09" w:rsidRDefault="007A2D09" w:rsidP="005363E3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University degree (Bachelor’s degree or equivalent) in environmental studies or a relevant discipline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.</w:t>
            </w:r>
          </w:p>
        </w:tc>
      </w:tr>
      <w:tr w:rsidR="007A2D09" w:rsidRPr="00E62205" w14:paraId="6ABA24B1" w14:textId="77777777" w:rsidTr="005363E3">
        <w:trPr>
          <w:trHeight w:val="1426"/>
        </w:trPr>
        <w:tc>
          <w:tcPr>
            <w:tcW w:w="2376" w:type="dxa"/>
            <w:vAlign w:val="center"/>
          </w:tcPr>
          <w:p w14:paraId="55A3F64E" w14:textId="77777777" w:rsidR="007A2D09" w:rsidRPr="00463897" w:rsidRDefault="007A2D09" w:rsidP="00536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2CE0D6" w14:textId="77777777" w:rsidR="007A2D09" w:rsidRPr="00FE059B" w:rsidRDefault="007A2D09" w:rsidP="005363E3">
            <w:pPr>
              <w:rPr>
                <w:sz w:val="20"/>
                <w:lang w:val="en-GB"/>
              </w:rPr>
            </w:pPr>
          </w:p>
        </w:tc>
      </w:tr>
      <w:tr w:rsidR="007A2D09" w:rsidRPr="00E62205" w14:paraId="0EF58448" w14:textId="77777777" w:rsidTr="00536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1E87ED" w14:textId="0C02EE15" w:rsidR="007A2D09" w:rsidRPr="00FE059B" w:rsidRDefault="007A2D09" w:rsidP="005363E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851389B" w14:textId="2ED73A39" w:rsidR="007A2D09" w:rsidRPr="007A2D09" w:rsidRDefault="007A2D09" w:rsidP="005363E3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Three (3) years’ working </w:t>
            </w:r>
            <w:r w:rsidRPr="007D676E">
              <w:rPr>
                <w:rFonts w:asciiTheme="minorHAnsi" w:hAnsiTheme="minorHAnsi" w:cstheme="minorBidi"/>
                <w:sz w:val="20"/>
                <w:szCs w:val="20"/>
                <w:shd w:val="clear" w:color="auto" w:fill="DDD9C3" w:themeFill="background2" w:themeFillShade="E6"/>
                <w:lang w:val="en-GB"/>
              </w:rPr>
              <w:t xml:space="preserve">experience </w:t>
            </w:r>
            <w:r w:rsidRPr="007D676E">
              <w:rPr>
                <w:rFonts w:asciiTheme="minorHAnsi" w:hAnsiTheme="minorHAnsi" w:cstheme="minorBidi"/>
                <w:color w:val="000000"/>
                <w:sz w:val="20"/>
                <w:szCs w:val="20"/>
                <w:shd w:val="clear" w:color="auto" w:fill="DDD9C3" w:themeFill="background2" w:themeFillShade="E6"/>
                <w:lang w:val="en-GB"/>
              </w:rPr>
              <w:t>with stakeholder mapping and management, preferably in a multi-stakeholder setting and on sustainability issues in Indonesia</w:t>
            </w:r>
          </w:p>
        </w:tc>
      </w:tr>
      <w:tr w:rsidR="007A2D09" w:rsidRPr="00E62205" w14:paraId="2D35E638" w14:textId="77777777" w:rsidTr="005363E3">
        <w:trPr>
          <w:trHeight w:val="1426"/>
        </w:trPr>
        <w:tc>
          <w:tcPr>
            <w:tcW w:w="2376" w:type="dxa"/>
            <w:vAlign w:val="center"/>
          </w:tcPr>
          <w:p w14:paraId="7BE06CD5" w14:textId="77777777" w:rsidR="007A2D09" w:rsidRPr="00463897" w:rsidRDefault="007A2D09" w:rsidP="00536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BBC2DCC" w14:textId="77777777" w:rsidR="007A2D09" w:rsidRPr="00FE059B" w:rsidRDefault="007A2D09" w:rsidP="005363E3">
            <w:pPr>
              <w:rPr>
                <w:sz w:val="20"/>
                <w:lang w:val="en-GB"/>
              </w:rPr>
            </w:pPr>
          </w:p>
        </w:tc>
      </w:tr>
      <w:tr w:rsidR="007A2D09" w:rsidRPr="00E62205" w14:paraId="19027045" w14:textId="77777777" w:rsidTr="00536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7CDB69B" w14:textId="2231C6A3" w:rsidR="007A2D09" w:rsidRPr="00FE059B" w:rsidRDefault="007A2D09" w:rsidP="005363E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9E31DFD" w14:textId="63FD9F19" w:rsidR="007A2D09" w:rsidRPr="007A2D09" w:rsidRDefault="007A2D09" w:rsidP="005363E3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Understanding, speaking, and writing English and Bahasa Indonesia as demanded with respect to all tasks covered by the Terms of Reference in this Procurement Document.</w:t>
            </w:r>
          </w:p>
        </w:tc>
      </w:tr>
      <w:tr w:rsidR="007A2D09" w:rsidRPr="00E62205" w14:paraId="6B01A55A" w14:textId="77777777" w:rsidTr="005363E3">
        <w:trPr>
          <w:trHeight w:val="1426"/>
        </w:trPr>
        <w:tc>
          <w:tcPr>
            <w:tcW w:w="2376" w:type="dxa"/>
            <w:vAlign w:val="center"/>
          </w:tcPr>
          <w:p w14:paraId="0D99B633" w14:textId="77777777" w:rsidR="007A2D09" w:rsidRPr="00463897" w:rsidRDefault="007A2D09" w:rsidP="00536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CEF7FAB" w14:textId="77777777" w:rsidR="007A2D09" w:rsidRPr="00FE059B" w:rsidRDefault="007A2D09" w:rsidP="005363E3">
            <w:pPr>
              <w:rPr>
                <w:sz w:val="20"/>
                <w:lang w:val="en-GB"/>
              </w:rPr>
            </w:pPr>
          </w:p>
        </w:tc>
      </w:tr>
    </w:tbl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4E45C741" w14:textId="13E93F3A" w:rsidR="007A2D09" w:rsidRPr="00E62205" w:rsidRDefault="007A2D09" w:rsidP="007A2D09">
      <w:pPr>
        <w:rPr>
          <w:sz w:val="20"/>
        </w:rPr>
      </w:pPr>
      <w:r w:rsidRPr="008F1469">
        <w:rPr>
          <w:sz w:val="20"/>
        </w:rPr>
        <w:t xml:space="preserve">The </w:t>
      </w:r>
      <w:r>
        <w:rPr>
          <w:rFonts w:asciiTheme="minorHAnsi" w:hAnsiTheme="minorHAnsi" w:cstheme="minorBidi"/>
          <w:sz w:val="20"/>
          <w:szCs w:val="20"/>
        </w:rPr>
        <w:t xml:space="preserve">Expert designated as </w:t>
      </w:r>
      <w:r w:rsidRPr="74A83409">
        <w:rPr>
          <w:rFonts w:asciiTheme="minorHAnsi" w:hAnsiTheme="minorHAnsi" w:cstheme="minorBidi"/>
          <w:sz w:val="20"/>
          <w:szCs w:val="20"/>
        </w:rPr>
        <w:t xml:space="preserve">Team Leader </w:t>
      </w:r>
      <w:r w:rsidRPr="009E3311">
        <w:rPr>
          <w:sz w:val="20"/>
        </w:rPr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A2D09" w:rsidRPr="00E62205" w14:paraId="396B8871" w14:textId="77777777" w:rsidTr="00536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19D3CD2" w14:textId="6072191E" w:rsidR="007A2D09" w:rsidRPr="00FE059B" w:rsidRDefault="007A2D09" w:rsidP="005363E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VI</w:t>
            </w:r>
            <w:r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8330C4B" w14:textId="3686560D" w:rsidR="007A2D09" w:rsidRPr="007A2D09" w:rsidRDefault="007A2D09" w:rsidP="005363E3">
            <w:pPr>
              <w:rPr>
                <w:b/>
                <w:sz w:val="20"/>
                <w:lang w:val="en-GB"/>
              </w:rPr>
            </w:pPr>
            <w:r w:rsidRPr="007A2D09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Three (3) years’ working experience leading and coordinating projects in Indonesia in the context of land use and/or forestry and/or climate change.</w:t>
            </w:r>
          </w:p>
        </w:tc>
      </w:tr>
      <w:tr w:rsidR="007A2D09" w:rsidRPr="00E62205" w14:paraId="7646F4F7" w14:textId="77777777" w:rsidTr="005363E3">
        <w:trPr>
          <w:trHeight w:val="1426"/>
        </w:trPr>
        <w:tc>
          <w:tcPr>
            <w:tcW w:w="2376" w:type="dxa"/>
            <w:vAlign w:val="center"/>
          </w:tcPr>
          <w:p w14:paraId="6D5E1FCE" w14:textId="0A584F9B" w:rsidR="007A2D09" w:rsidRPr="00463897" w:rsidRDefault="007A2D09" w:rsidP="00536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EF709FC" w14:textId="77777777" w:rsidR="007A2D09" w:rsidRPr="00FE059B" w:rsidRDefault="007A2D09" w:rsidP="005363E3">
            <w:pPr>
              <w:rPr>
                <w:sz w:val="20"/>
                <w:lang w:val="en-GB"/>
              </w:rPr>
            </w:pPr>
          </w:p>
        </w:tc>
      </w:tr>
    </w:tbl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70E034F9" w14:textId="09FC9944" w:rsidR="008F1469" w:rsidRPr="0057733B" w:rsidRDefault="00132313" w:rsidP="004B3F7D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290E73" w:rsidRPr="002977FD">
      <w:rPr>
        <w:b/>
        <w:sz w:val="20"/>
      </w:rPr>
      <w:t>1</w:t>
    </w:r>
    <w:r w:rsidR="00290E73">
      <w:rPr>
        <w:b/>
        <w:sz w:val="20"/>
      </w:rPr>
      <w:t>5</w:t>
    </w:r>
    <w:r w:rsidR="00290E73" w:rsidRPr="002977FD">
      <w:rPr>
        <w:b/>
        <w:sz w:val="20"/>
      </w:rPr>
      <w:t xml:space="preserve">-15.2-2021 </w:t>
    </w:r>
    <w:r w:rsidR="00290E73">
      <w:rPr>
        <w:b/>
        <w:sz w:val="20"/>
      </w:rPr>
      <w:t>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0E7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2D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D676E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0DEA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62</cp:revision>
  <dcterms:created xsi:type="dcterms:W3CDTF">2013-03-25T08:49:00Z</dcterms:created>
  <dcterms:modified xsi:type="dcterms:W3CDTF">2021-12-16T08:28:00Z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